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C01933"/>
          <w:sz w:val="16"/>
          <w:szCs w:val="16"/>
          <w:b w:val="1"/>
          <w:bCs w:val="1"/>
          <w:smallCaps w:val="0"/>
          <w:caps w:val="1"/>
        </w:rPr>
        <w:t xml:space="preserve">PIN-UP TÜRKIYE İNCELEMESI</w:t>
      </w:r>
    </w:p>
    <w:p>
      <w:pPr>
        <w:pStyle w:val="Heading1"/>
      </w:pPr>
      <w:bookmarkStart w:id="0" w:name="_Toc0"/>
      <w:r>
        <w:t>Pin-Up hesap doğrulama ve kimlik onayı</w:t>
      </w:r>
      <w:bookmarkEnd w:id="0"/>
    </w:p>
    <w:p>
      <w:pPr>
        <w:spacing w:after="80"/>
      </w:pPr>
      <w:r>
        <w:rPr>
          <w:color w:val="6B5D63"/>
          <w:sz w:val="24"/>
          <w:szCs w:val="24"/>
        </w:rPr>
        <w:t xml:space="preserve">Pin-Up hesap doğrulama 2026: hangi belgeler gerekir, süre ve red almadan kimlik doğrulama nasıl tamamlanır. Çekim öncesi onay rehberi.</w:t>
      </w:r>
    </w:p>
    <w:p>
      <w:pPr>
        <w:spacing w:after="200"/>
      </w:pPr>
      <w:r>
        <w:rPr>
          <w:color w:val="6B5D63"/>
          <w:sz w:val="18"/>
          <w:szCs w:val="18"/>
        </w:rPr>
        <w:t xml:space="preserve">Deniz Karahan, casino editörü · 21.04.2026</w:t>
      </w:r>
    </w:p>
    <w:p>
      <w:pPr>
        <w:spacing w:after="200"/>
        <w:shd w:val="clear" w:fill="FBE7EB"/>
      </w:pPr>
      <w:r>
        <w:rPr>
          <w:color w:val="C01933"/>
          <w:b w:val="1"/>
          <w:bCs w:val="1"/>
        </w:rPr>
        <w:t xml:space="preserve">TL;DR  </w:t>
      </w:r>
      <w:r>
        <w:rPr>
          <w:sz w:val="20"/>
          <w:szCs w:val="20"/>
        </w:rPr>
        <w:t xml:space="preserve">Pin-Up'ta hesap doğrulama (verification), genellikle ilk para çekme talebinden önce kimliğinizi teyit etmek için istenir. Süreç tipik olarak kimlik belgesi, adres teyidi ve bazen ödeme yönteminizin sahibi olduğunuzu gösteren bir belge yüklemekten oluşur. İyi çekilmiş, okunaklı ve adınızla eşleşen belgeler genelde sorunsuz onaylanır; bulanık fotoğraflar, isim uyuşmazlığı veya sahte bilgi reddin ana sebebidir. Doğrulama tek seferlik bir adımdır ve tamamlandığında çekimler hızlanır. Marka Türkiye'de engelli olduğundan süreç güncel giriş adresi üzerinden ilerler; istenen belge listesi ve süreler değişebilir, oynamadan önce güncel resmi kaynaktan doğrulayın. 18+ ve sorumlu oyun esastır.</w:t>
      </w:r>
    </w:p>
    <w:p>
      <w:pPr>
        <w:pStyle w:val="Heading2"/>
      </w:pPr>
      <w:bookmarkStart w:id="1" w:name="_Toc1"/>
      <w:r>
        <w:t>Doğrulama neden gerekli</w:t>
      </w:r>
      <w:bookmarkEnd w:id="1"/>
    </w:p>
    <w:p>
      <w:pPr>
        <w:spacing w:after="80"/>
      </w:pPr>
      <w:r>
        <w:rPr>
          <w:b w:val="1"/>
          <w:bCs w:val="1"/>
        </w:rPr>
        <w:t xml:space="preserve">Doğrulama, hesabın gerçekten size ait olduğunu ve yaşınızın 18 üstü olduğunu kanıtlar. Operatör bunu yasal yükümlülükler ve dolandırıcılığı önlemek için ister.</w:t>
      </w:r>
    </w:p>
    <w:p>
      <w:pPr/>
      <w:r>
        <w:rPr/>
        <w:t xml:space="preserve">Hesap doğrulama (KYC: müşterini tanı), bir formalite gibi görünse de hem oyuncuyu hem operatörü korur. Amaç, hesabın belirttiğiniz kişiye ait olduğunu, 18 yaşından büyük olduğunuzu ve paranın meşru olduğunu teyit etmektir. Pek çok platformda kayıt sırasında değil, ilk ciddi çekim talebinde devreye girer.</w:t>
      </w:r>
    </w:p>
    <w:p>
      <w:pPr>
        <w:numPr>
          <w:ilvl w:val="0"/>
          <w:numId w:val="3"/>
        </w:numPr>
      </w:pPr>
      <w:r>
        <w:rPr>
          <w:b w:val="1"/>
          <w:bCs w:val="1"/>
        </w:rPr>
        <w:t xml:space="preserve">Yaş kontrolü:</w:t>
      </w:r>
      <w:r>
        <w:rPr/>
        <w:t xml:space="preserve"> Kumar yalnızca 18 yaş ve üstüne açıktır; doğrulama bunu zorunlu kılar.</w:t>
      </w:r>
    </w:p>
    <w:p>
      <w:pPr>
        <w:numPr>
          <w:ilvl w:val="0"/>
          <w:numId w:val="3"/>
        </w:numPr>
      </w:pPr>
      <w:r>
        <w:rPr>
          <w:b w:val="1"/>
          <w:bCs w:val="1"/>
        </w:rPr>
        <w:t xml:space="preserve">Dolandırıcılık önleme:</w:t>
      </w:r>
      <w:r>
        <w:rPr/>
        <w:t xml:space="preserve"> Çalıntı kart veya başkasının kimliğiyle açılan hesapların önüne geçer.</w:t>
      </w:r>
    </w:p>
    <w:p>
      <w:pPr>
        <w:numPr>
          <w:ilvl w:val="0"/>
          <w:numId w:val="3"/>
        </w:numPr>
      </w:pPr>
      <w:r>
        <w:rPr>
          <w:b w:val="1"/>
          <w:bCs w:val="1"/>
        </w:rPr>
        <w:t xml:space="preserve">Çoklu hesap engeli:</w:t>
      </w:r>
      <w:r>
        <w:rPr/>
        <w:t xml:space="preserve"> Aynı kişinin bonus avı için birden çok hesap açmasını sınırlar.</w:t>
      </w:r>
    </w:p>
    <w:p>
      <w:pPr>
        <w:numPr>
          <w:ilvl w:val="0"/>
          <w:numId w:val="3"/>
        </w:numPr>
      </w:pPr>
      <w:r>
        <w:rPr>
          <w:b w:val="1"/>
          <w:bCs w:val="1"/>
        </w:rPr>
        <w:t xml:space="preserve">Ödeme güvenliği:</w:t>
      </w:r>
      <w:r>
        <w:rPr/>
        <w:t xml:space="preserve"> Paranın hesabı açan kişiye ödenmesini garanti eder.</w:t>
      </w:r>
    </w:p>
    <w:p>
      <w:pPr/>
      <w:r>
        <w:rPr/>
        <w:t xml:space="preserve">Doğrulama tek seferlik bir adımdır; bir kez tamamlandığında sonraki çekimlerde tekrar belge istenmesi nadirdir. Süreç ve istenen belgeler değişebilir, bu yüzden güncel resmi kaynaktan teyit etmek önemlidir.</w:t>
      </w:r>
    </w:p>
    <w:p>
      <w:pPr>
        <w:spacing w:before="60" w:after="160"/>
      </w:pPr>
      <w:r>
        <w:rPr>
          <w:color w:val="6B5D63"/>
          <w:i w:val="1"/>
          <w:iCs w:val="1"/>
        </w:rPr>
        <w:t xml:space="preserve">Doğrulama, çekim öncesi hesabın gerçekten size ait olduğunu kanıtlayan tek seferlik bir adımdır.</w:t>
      </w:r>
    </w:p>
    <w:p>
      <w:pPr>
        <w:pStyle w:val="Heading2"/>
      </w:pPr>
      <w:bookmarkStart w:id="2" w:name="_Toc2"/>
      <w:r>
        <w:t>Hangi belgeler gerekir</w:t>
      </w:r>
      <w:bookmarkEnd w:id="2"/>
    </w:p>
    <w:p>
      <w:pPr>
        <w:spacing w:after="80"/>
      </w:pPr>
      <w:r>
        <w:rPr>
          <w:b w:val="1"/>
          <w:bCs w:val="1"/>
        </w:rPr>
        <w:t xml:space="preserve">Genelde resmi kimlik, adres teyidi ve bazen ödeme yöntemi belgesi istenir. Belgelerin net, güncel ve hesap bilgilerinizle birebir eşleşmesi en kritik noktadır.</w:t>
      </w:r>
    </w:p>
    <w:p>
      <w:pPr/>
      <w:r>
        <w:rPr/>
        <w:t xml:space="preserve">İstenen belge seti operatöre ve bölgeye göre değişebilir, ancak çoğu durumda aşağıdaki kategorilerden biri ya da birkaçı talep edilir. Hepsini önceden hazırlamak süreci hızlandırır.</w:t>
      </w:r>
    </w:p>
    <w:p>
      <w:pPr>
        <w:numPr>
          <w:ilvl w:val="0"/>
          <w:numId w:val="4"/>
        </w:numPr>
      </w:pPr>
      <w:r>
        <w:rPr/>
        <w:t xml:space="preserve">Kimlik belgesi — T.C. kimlik kartı, pasaport, ehliyet — Ad, doğum tarihi (18+), kimlik teyidi</w:t>
      </w:r>
    </w:p>
    <w:p>
      <w:pPr>
        <w:numPr>
          <w:ilvl w:val="0"/>
          <w:numId w:val="4"/>
        </w:numPr>
      </w:pPr>
      <w:r>
        <w:rPr/>
        <w:t xml:space="preserve">Adres teyidi — Fatura (elektrik/su/internet), banka ekstresi — İkamet adresinin doğrulanması</w:t>
      </w:r>
    </w:p>
    <w:p>
      <w:pPr>
        <w:numPr>
          <w:ilvl w:val="0"/>
          <w:numId w:val="4"/>
        </w:numPr>
      </w:pPr>
      <w:r>
        <w:rPr/>
        <w:t xml:space="preserve">Ödeme yöntemi — Kart ön yüzü (ortadaki haneler kapalı), cüzdan ekran görüntüsü — Ödeme aracının size ait olması</w:t>
      </w:r>
    </w:p>
    <w:p>
      <w:pPr>
        <w:numPr>
          <w:ilvl w:val="0"/>
          <w:numId w:val="5"/>
        </w:numPr>
      </w:pPr>
      <w:r>
        <w:rPr/>
        <w:t xml:space="preserve">Belgedeki ad-soyad, hesapta yazan bilgiyle </w:t>
      </w:r>
      <w:r>
        <w:rPr>
          <w:b w:val="1"/>
          <w:bCs w:val="1"/>
        </w:rPr>
        <w:t xml:space="preserve">birebir</w:t>
      </w:r>
      <w:r>
        <w:rPr/>
        <w:t xml:space="preserve"> aynı olmalı.</w:t>
      </w:r>
    </w:p>
    <w:p>
      <w:pPr>
        <w:numPr>
          <w:ilvl w:val="0"/>
          <w:numId w:val="5"/>
        </w:numPr>
      </w:pPr>
      <w:r>
        <w:rPr/>
        <w:t xml:space="preserve">Fotoğraflar net, kenarları görünür ve flaş yansıması olmadan çekilmeli.</w:t>
      </w:r>
    </w:p>
    <w:p>
      <w:pPr>
        <w:numPr>
          <w:ilvl w:val="0"/>
          <w:numId w:val="5"/>
        </w:numPr>
      </w:pPr>
      <w:r>
        <w:rPr/>
        <w:t xml:space="preserve">Kart fotoğrafında güvenlik için orta haneleri ve CVV\'yi kapatmanız genelde önerilir.</w:t>
      </w:r>
    </w:p>
    <w:p>
      <w:pPr/>
      <w:r>
        <w:rPr/>
        <w:t xml:space="preserve">Hangi belgelerin zorunlu olduğu değişebilir; oynamadan önce güncel resmi kaynaktan doğrulayın.</w:t>
      </w:r>
    </w:p>
    <w:p>
      <w:pPr>
        <w:spacing w:before="60" w:after="160"/>
      </w:pPr>
      <w:r>
        <w:rPr>
          <w:color w:val="6B5D63"/>
          <w:i w:val="1"/>
          <w:iCs w:val="1"/>
        </w:rPr>
        <w:t xml:space="preserve">Net bir kimlik, adres teyidi ve gerektiğinde ödeme yöntemi belgesi yeterlidir; bilgiler hesabınızla eşleşmelidir.</w:t>
      </w:r>
    </w:p>
    <w:p>
      <w:pPr>
        <w:pStyle w:val="Heading2"/>
      </w:pPr>
      <w:bookmarkStart w:id="3" w:name="_Toc3"/>
      <w:r>
        <w:t>Kimlik onayı nasıl yapılır</w:t>
      </w:r>
      <w:bookmarkEnd w:id="3"/>
    </w:p>
    <w:p>
      <w:pPr>
        <w:spacing w:after="80"/>
      </w:pPr>
      <w:r>
        <w:rPr>
          <w:b w:val="1"/>
          <w:bCs w:val="1"/>
        </w:rPr>
        <w:t xml:space="preserve">Doğrulama, hesap ayarlarındaki ilgili bölümden belgeleri yükleyip onay beklemekle tamamlanır. Sıralı adımları takip etmek red ihtimalini düşürür.</w:t>
      </w:r>
    </w:p>
    <w:p>
      <w:pPr/>
      <w:r>
        <w:rPr/>
        <w:t xml:space="preserve">Aşağıdaki oyuncu senaryosu, tipik bir doğrulama akışını gösterir. Arayüz güncellemelerle değişebilir, fakat mantık genelde aynıdır.</w:t>
      </w:r>
    </w:p>
    <w:p>
      <w:pPr>
        <w:numPr>
          <w:ilvl w:val="0"/>
          <w:numId w:val="6"/>
        </w:numPr>
      </w:pPr>
      <w:r>
        <w:rPr/>
        <w:t xml:space="preserve">Güncel giriş adresi üzerinden hesabınıza girin ve </w:t>
      </w:r>
      <w:r>
        <w:rPr>
          <w:b w:val="1"/>
          <w:bCs w:val="1"/>
        </w:rPr>
        <w:t xml:space="preserve">profil/hesap ayarları</w:t>
      </w:r>
      <w:r>
        <w:rPr/>
        <w:t xml:space="preserve"> bölümüne gidin.</w:t>
      </w:r>
    </w:p>
    <w:p>
      <w:pPr>
        <w:numPr>
          <w:ilvl w:val="0"/>
          <w:numId w:val="6"/>
        </w:numPr>
      </w:pPr>
      <w:r>
        <w:rPr>
          <w:b w:val="1"/>
          <w:bCs w:val="1"/>
        </w:rPr>
        <w:t xml:space="preserve">Doğrulama (verification/KYC)</w:t>
      </w:r>
      <w:r>
        <w:rPr/>
        <w:t xml:space="preserve"> sekmesini açın.</w:t>
      </w:r>
    </w:p>
    <w:p>
      <w:pPr>
        <w:numPr>
          <w:ilvl w:val="0"/>
          <w:numId w:val="6"/>
        </w:numPr>
      </w:pPr>
      <w:r>
        <w:rPr/>
        <w:t xml:space="preserve">Kimlik belgenizi net ve tam çerçeve içinde fotoğraflayın; istenirse ön ve arka yüzü ayrı yükleyin.</w:t>
      </w:r>
    </w:p>
    <w:p>
      <w:pPr>
        <w:numPr>
          <w:ilvl w:val="0"/>
          <w:numId w:val="6"/>
        </w:numPr>
      </w:pPr>
      <w:r>
        <w:rPr/>
        <w:t xml:space="preserve">Adres teyidi belgesini (son aylara ait fatura/ekstre) yükleyin.</w:t>
      </w:r>
    </w:p>
    <w:p>
      <w:pPr>
        <w:numPr>
          <w:ilvl w:val="0"/>
          <w:numId w:val="6"/>
        </w:numPr>
      </w:pPr>
      <w:r>
        <w:rPr/>
        <w:t xml:space="preserve">Gerekiyorsa ödeme yöntemine ait belgeyi (güvenlik haneleri kapalı) ekleyin.</w:t>
      </w:r>
    </w:p>
    <w:p>
      <w:pPr>
        <w:numPr>
          <w:ilvl w:val="0"/>
          <w:numId w:val="6"/>
        </w:numPr>
      </w:pPr>
      <w:r>
        <w:rPr/>
        <w:t xml:space="preserve">Bilgilerin hesap profilinizle eşleştiğini son kez kontrol edin ve gönderin.</w:t>
      </w:r>
    </w:p>
    <w:p>
      <w:pPr>
        <w:numPr>
          <w:ilvl w:val="0"/>
          <w:numId w:val="6"/>
        </w:numPr>
      </w:pPr>
      <w:r>
        <w:rPr/>
        <w:t xml:space="preserve">İncelemeyi bekleyin; onay genelde birkaç saatten birkaç güne kadar sürebilir.</w:t>
      </w:r>
    </w:p>
    <w:p>
      <w:pPr>
        <w:numPr>
          <w:ilvl w:val="0"/>
          <w:numId w:val="7"/>
        </w:numPr>
      </w:pPr>
      <w:r>
        <w:rPr/>
        <w:t xml:space="preserve">Tek seferde tüm belgeleri yüklemek, ileri geri yazışmayı azaltır.</w:t>
      </w:r>
    </w:p>
    <w:p>
      <w:pPr>
        <w:numPr>
          <w:ilvl w:val="0"/>
          <w:numId w:val="7"/>
        </w:numPr>
      </w:pPr>
      <w:r>
        <w:rPr/>
        <w:t xml:space="preserve">Belge formatı (JPG/PNG/PDF) ve boyut sınırlarına dikkat edin.</w:t>
      </w:r>
    </w:p>
    <w:p>
      <w:pPr/>
      <w:r>
        <w:rPr/>
        <w:t xml:space="preserve">İşlem süreleri değişebilir; kesin süre için güncel resmi kaynağı esas alın.</w:t>
      </w:r>
    </w:p>
    <w:p>
      <w:pPr>
        <w:spacing w:before="60" w:after="160"/>
      </w:pPr>
      <w:r>
        <w:rPr>
          <w:color w:val="6B5D63"/>
          <w:i w:val="1"/>
          <w:iCs w:val="1"/>
        </w:rPr>
        <w:t xml:space="preserve">Belgeleri tek seferde, net ve eksiksiz yükleyip onayı beklemek doğrulamayı tamamlamanın en hızlı yoludur.</w:t>
      </w:r>
    </w:p>
    <w:p>
      <w:pPr>
        <w:pStyle w:val="Heading2"/>
      </w:pPr>
      <w:bookmarkStart w:id="4" w:name="_Toc4"/>
      <w:r>
        <w:t>Doğrulama sorunları</w:t>
      </w:r>
      <w:bookmarkEnd w:id="4"/>
    </w:p>
    <w:p>
      <w:pPr>
        <w:spacing w:after="80"/>
      </w:pPr>
      <w:r>
        <w:rPr>
          <w:b w:val="1"/>
          <w:bCs w:val="1"/>
        </w:rPr>
        <w:t xml:space="preserve">Red veya gecikmenin başlıca nedenleri okunaksız belge, isim uyuşmazlığı ve süresi geçmiş belgedir. Çoğu sorun doğru belgeyi yeniden yükleyerek çözülür.</w:t>
      </w:r>
    </w:p>
    <w:p>
      <w:pPr/>
      <w:r>
        <w:rPr/>
        <w:t xml:space="preserve">Doğrulama reddi can sıkıcı olsa da neredeyse her zaman düzeltilebilir bir sebebe dayanır. Sık karşılaşılan durumlar ve çözümleri:</w:t>
      </w:r>
    </w:p>
    <w:p>
      <w:pPr>
        <w:numPr>
          <w:ilvl w:val="0"/>
          <w:numId w:val="8"/>
        </w:numPr>
      </w:pPr>
      <w:r>
        <w:rPr/>
        <w:t xml:space="preserve">Belge reddedildi — Bulanık, köşeleri kesik veya flaş yansımalı fotoğraf — Gün ışığında, düz zeminde yeniden çekip yükleyin</w:t>
      </w:r>
    </w:p>
    <w:p>
      <w:pPr>
        <w:numPr>
          <w:ilvl w:val="0"/>
          <w:numId w:val="8"/>
        </w:numPr>
      </w:pPr>
      <w:r>
        <w:rPr/>
        <w:t xml:space="preserve">İsim uyuşmazlığı — Hesapta kısaltılmış/yanlış yazılmış ad — Profil bilgisini kimlikteki yazımla eşleyin</w:t>
      </w:r>
    </w:p>
    <w:p>
      <w:pPr>
        <w:numPr>
          <w:ilvl w:val="0"/>
          <w:numId w:val="8"/>
        </w:numPr>
      </w:pPr>
      <w:r>
        <w:rPr/>
        <w:t xml:space="preserve">Adres kabul edilmedi — Çok eski fatura/ekstre — Son aylara ait güncel belge yükleyin</w:t>
      </w:r>
    </w:p>
    <w:p>
      <w:pPr>
        <w:numPr>
          <w:ilvl w:val="0"/>
          <w:numId w:val="8"/>
        </w:numPr>
      </w:pPr>
      <w:r>
        <w:rPr/>
        <w:t xml:space="preserve">Onay uzun sürüyor — Yoğunluk veya eksik belge — Destek ile iletişime geçip durumu sorun</w:t>
      </w:r>
    </w:p>
    <w:p>
      <w:pPr>
        <w:numPr>
          <w:ilvl w:val="0"/>
          <w:numId w:val="9"/>
        </w:numPr>
      </w:pPr>
      <w:r>
        <w:rPr/>
        <w:t xml:space="preserve">Asla sahte veya başkasına ait belge yüklemeyin; bu, hesabın kalıcı kapatılmasına yol açar.</w:t>
      </w:r>
    </w:p>
    <w:p>
      <w:pPr>
        <w:numPr>
          <w:ilvl w:val="0"/>
          <w:numId w:val="9"/>
        </w:numPr>
      </w:pPr>
      <w:r>
        <w:rPr/>
        <w:t xml:space="preserve">Süreç takılırsa destek hattı en hızlı çözüm noktasıdır.</w:t>
      </w:r>
    </w:p>
    <w:p>
      <w:pPr/>
      <w:r>
        <w:rPr/>
        <w:t xml:space="preserve">Onay süreleri ve gereksinimler değişebilir; güncel resmi kaynaktan doğrulamak en sağlıklısıdır.</w:t>
      </w:r>
    </w:p>
    <w:p>
      <w:pPr>
        <w:spacing w:before="60" w:after="160"/>
      </w:pPr>
      <w:r>
        <w:rPr>
          <w:color w:val="6B5D63"/>
          <w:i w:val="1"/>
          <w:iCs w:val="1"/>
        </w:rPr>
        <w:t xml:space="preserve">Çoğu doğrulama sorunu, net ve adınızla eşleşen güncel belgeyi yeniden yüklemekle çözülür.</w:t>
      </w:r>
    </w:p>
    <w:p>
      <w:pPr>
        <w:pStyle w:val="Heading2"/>
      </w:pPr>
      <w:bookmarkStart w:id="5" w:name="_Toc5"/>
      <w:r>
        <w:t>Veri güvenliği</w:t>
      </w:r>
      <w:bookmarkEnd w:id="5"/>
    </w:p>
    <w:p>
      <w:pPr>
        <w:spacing w:after="80"/>
      </w:pPr>
      <w:r>
        <w:rPr>
          <w:b w:val="1"/>
          <w:bCs w:val="1"/>
        </w:rPr>
        <w:t xml:space="preserve">Belgeleriniz hassas kişisel veridir; yalnızca resmi doğrulama kanalından yükleyin, e-posta veya sohbet üzerinden rastgele paylaşmayın.</w:t>
      </w:r>
    </w:p>
    <w:p>
      <w:pPr/>
      <w:r>
        <w:rPr/>
        <w:t xml:space="preserve">Doğrulama sırasında kimlik ve adres gibi hassas veriler paylaşılır, bu yüzden kime ve nereye yüklediğinize dikkat etmek gerekir. Birkaç temel kural riski düşürür:</w:t>
      </w:r>
    </w:p>
    <w:p>
      <w:pPr>
        <w:numPr>
          <w:ilvl w:val="0"/>
          <w:numId w:val="10"/>
        </w:numPr>
      </w:pPr>
      <w:r>
        <w:rPr/>
        <w:t xml:space="preserve">Belgeleri yalnızca hesap içindeki resmi </w:t>
      </w:r>
      <w:r>
        <w:rPr>
          <w:b w:val="1"/>
          <w:bCs w:val="1"/>
        </w:rPr>
        <w:t xml:space="preserve">doğrulama bölümünden</w:t>
      </w:r>
      <w:r>
        <w:rPr/>
        <w:t xml:space="preserve"> yükleyin; sosyal medya veya rastgele e-postalardan gönderim isteyenlere güvenmeyin.</w:t>
      </w:r>
    </w:p>
    <w:p>
      <w:pPr>
        <w:numPr>
          <w:ilvl w:val="0"/>
          <w:numId w:val="10"/>
        </w:numPr>
      </w:pPr>
      <w:r>
        <w:rPr/>
        <w:t xml:space="preserve">Bağlantının güvenli (HTTPS) olduğundan ve güncel giriş adresinin doğru olduğundan emin olun; sahte aynalar veri çalabilir.</w:t>
      </w:r>
    </w:p>
    <w:p>
      <w:pPr>
        <w:numPr>
          <w:ilvl w:val="0"/>
          <w:numId w:val="10"/>
        </w:numPr>
      </w:pPr>
      <w:r>
        <w:rPr/>
        <w:t xml:space="preserve">Kart fotoğraflarında orta haneleri ve CVV\'yi kapatın; bu bilgiler doğrulama için gerekmez.</w:t>
      </w:r>
    </w:p>
    <w:p>
      <w:pPr>
        <w:numPr>
          <w:ilvl w:val="0"/>
          <w:numId w:val="10"/>
        </w:numPr>
      </w:pPr>
      <w:r>
        <w:rPr/>
        <w:t xml:space="preserve">Hesabınızda güçlü bir şifre ve mümkünse iki adımlı doğrulama kullanın.</w:t>
      </w:r>
    </w:p>
    <w:p>
      <w:pPr>
        <w:numPr>
          <w:ilvl w:val="0"/>
          <w:numId w:val="10"/>
        </w:numPr>
      </w:pPr>
      <w:r>
        <w:rPr/>
        <w:t xml:space="preserve">Genel/halka açık Wi-Fi üzerinden belge yüklemekten kaçının.</w:t>
      </w:r>
    </w:p>
    <w:p>
      <w:pPr/>
      <w:r>
        <w:rPr/>
        <w:t xml:space="preserve">Marka Türkiye\'de engelli olduğundan erişim güncel adres üzerinden olur; bu da sahte siteler riskini artırır. Adres ve güvenlik politikaları değişebilir, oynamadan önce güncel resmi kaynaktan doğrulayın. Kumar 18+ içindir ve bütçe sınırı belirleyerek sorumlu oynayın.</w:t>
      </w:r>
    </w:p>
    <w:p>
      <w:pPr>
        <w:spacing w:before="60" w:after="160"/>
      </w:pPr>
      <w:r>
        <w:rPr>
          <w:color w:val="6B5D63"/>
          <w:i w:val="1"/>
          <w:iCs w:val="1"/>
        </w:rPr>
        <w:t xml:space="preserve">Belgeleri yalnızca resmi ve güvenli doğrulama kanalından yükleyip hassas bilgileri gereksiz yere paylaşmayın.</w:t>
      </w:r>
    </w:p>
    <w:p>
      <w:pPr>
        <w:pStyle w:val="Heading2"/>
      </w:pPr>
      <w:bookmarkStart w:id="6" w:name="_Toc6"/>
      <w:r>
        <w:t>FAQ</w:t>
      </w:r>
      <w:bookmarkEnd w:id="6"/>
    </w:p>
    <w:p>
      <w:pPr>
        <w:spacing w:before="80"/>
      </w:pPr>
      <w:r>
        <w:rPr>
          <w:b w:val="1"/>
          <w:bCs w:val="1"/>
        </w:rPr>
        <w:t xml:space="preserve">Pin-Up hesap doğrulama zorunlu mu?</w:t>
      </w:r>
    </w:p>
    <w:p>
      <w:pPr>
        <w:spacing w:after="60"/>
      </w:pPr>
      <w:r>
        <w:rPr/>
        <w:t xml:space="preserve">Genellikle ilk para çekme talebinde zorunlu hale gelir. Sadece oyun oynamak için bazen istenmez, ancak çekim için kimlik onayı neredeyse her zaman gereklidir.</w:t>
      </w:r>
    </w:p>
    <w:p>
      <w:pPr>
        <w:spacing w:before="80"/>
      </w:pPr>
      <w:r>
        <w:rPr>
          <w:b w:val="1"/>
          <w:bCs w:val="1"/>
        </w:rPr>
        <w:t xml:space="preserve">Doğrulama ne kadar sürer?</w:t>
      </w:r>
    </w:p>
    <w:p>
      <w:pPr>
        <w:spacing w:after="60"/>
      </w:pPr>
      <w:r>
        <w:rPr/>
        <w:t xml:space="preserve">Süre yoğunluğa ve belge kalitesine göre birkaç saatten birkaç güne kadar değişebilir. Net ve eksiksiz belgeler süreci kısaltır. Kesin süre değişebilir, güncel kaynaktan doğrulayın.</w:t>
      </w:r>
    </w:p>
    <w:p>
      <w:pPr>
        <w:spacing w:before="80"/>
      </w:pPr>
      <w:r>
        <w:rPr>
          <w:b w:val="1"/>
          <w:bCs w:val="1"/>
        </w:rPr>
        <w:t xml:space="preserve">Hangi belgeler kabul ediliyor?</w:t>
      </w:r>
    </w:p>
    <w:p>
      <w:pPr>
        <w:spacing w:after="60"/>
      </w:pPr>
      <w:r>
        <w:rPr/>
        <w:t xml:space="preserve">Tipik olarak resmi kimlik (kimlik kartı, pasaport veya ehliyet), güncel bir adres teyidi belgesi ve gerektiğinde ödeme yönteminize ait bir belge istenir.</w:t>
      </w:r>
    </w:p>
    <w:p>
      <w:pPr>
        <w:spacing w:before="80"/>
      </w:pPr>
      <w:r>
        <w:rPr>
          <w:b w:val="1"/>
          <w:bCs w:val="1"/>
        </w:rPr>
        <w:t xml:space="preserve">Doğrulamam neden reddedildi?</w:t>
      </w:r>
    </w:p>
    <w:p>
      <w:pPr>
        <w:spacing w:after="60"/>
      </w:pPr>
      <w:r>
        <w:rPr/>
        <w:t xml:space="preserve">En sık sebepler bulanık fotoğraf, isim uyuşmazlığı ve süresi geçmiş belgedir. Net, güncel ve hesap bilgilerinizle eşleşen belgeyi yeniden yüklemek genelde sorunu çözer.</w:t>
      </w:r>
    </w:p>
    <w:p>
      <w:pPr>
        <w:spacing w:before="80"/>
      </w:pPr>
      <w:r>
        <w:rPr>
          <w:b w:val="1"/>
          <w:bCs w:val="1"/>
        </w:rPr>
        <w:t xml:space="preserve">Belgelerim güvende mi?</w:t>
      </w:r>
    </w:p>
    <w:p>
      <w:pPr>
        <w:spacing w:after="60"/>
      </w:pPr>
      <w:r>
        <w:rPr/>
        <w:t xml:space="preserve">Belgeleri yalnızca hesap içindeki resmi doğrulama bölümünden, güvenli bağlantı üzerinden yüklerseniz risk düşer. Sahte aynalardan ve rastgele e-posta isteklerinden kaçının.</w:t>
      </w:r>
    </w:p>
    <w:p>
      <w:pPr>
        <w:spacing w:before="80"/>
      </w:pPr>
      <w:r>
        <w:rPr>
          <w:b w:val="1"/>
          <w:bCs w:val="1"/>
        </w:rPr>
        <w:t xml:space="preserve">Kart fotoğrafında tüm bilgileri göstermeli miyim?</w:t>
      </w:r>
    </w:p>
    <w:p>
      <w:pPr>
        <w:spacing w:after="60"/>
      </w:pPr>
      <w:r>
        <w:rPr/>
        <w:t xml:space="preserve">Hayır. Güvenlik için kartın orta hanelerini ve CVV kodunu kapatmanız genelde önerilir; doğrulama için bunlar gerekli değildir.</w:t>
      </w:r>
    </w:p>
    <w:p>
      <w:pPr>
        <w:spacing w:before="240"/>
      </w:pPr>
      <w:r>
        <w:rPr>
          <w:color w:val="6B5D63"/>
          <w:sz w:val="18"/>
          <w:szCs w:val="18"/>
        </w:rPr>
        <w:t xml:space="preserve">Full article: </w:t>
      </w:r>
      <w:hyperlink r:id="rId7" w:history="1">
        <w:r>
          <w:rPr>
            <w:color w:val="C01933"/>
            <w:sz w:val="18"/>
            <w:szCs w:val="18"/>
            <w:u w:val="single"/>
          </w:rPr>
          <w:t xml:space="preserve">https://pup-tr.com/pin-up-hesap-dogrulama</w:t>
        </w:r>
      </w:hyperlink>
    </w:p>
    <w:p>
      <w:pPr>
        <w:spacing w:before="120"/>
      </w:pPr>
      <w:r>
        <w:rPr>
          <w:color w:val="6B5D63"/>
          <w:sz w:val="16"/>
          <w:szCs w:val="16"/>
        </w:rPr>
        <w:t xml:space="preserve">Bu, Pin-Up ile bağımsız bir bilgilendirme sitesidir ve resmi Pin-Up sitesi değildir. İçeriğimiz yalnızca bilgi amaçlıdır; 18 yaş ve üzeri için geçerlidir. Kumar risk içerir.</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D6D9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F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8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40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25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5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E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64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C01933"/>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p-tr.com/pin-up-hesap-dogrul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Pin-Up Türkiye İncelemesi</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Karahan, casino editörü</dc:creator>
  <dc:title>Pin-Up hesap doğrulama 2026: belgeler ve onay süreci</dc:title>
  <dc:description>Pin-Up hesap doğrulama 2026: hangi belgeler gerekir, süre ve red almadan kimlik doğrulama nasıl tamamlanır. Çekim öncesi onay rehberi.</dc:description>
  <dc:subject>Pin-Up hesap doğrulama ve kimlik onayı</dc:subject>
  <cp:keywords/>
  <cp:category/>
  <cp:lastModifiedBy/>
  <dcterms:created xsi:type="dcterms:W3CDTF">2026-07-13T18:05:49+00:00</dcterms:created>
  <dcterms:modified xsi:type="dcterms:W3CDTF">2026-07-13T18:05:49+00:00</dcterms:modified>
</cp:coreProperties>
</file>

<file path=docProps/custom.xml><?xml version="1.0" encoding="utf-8"?>
<Properties xmlns="http://schemas.openxmlformats.org/officeDocument/2006/custom-properties" xmlns:vt="http://schemas.openxmlformats.org/officeDocument/2006/docPropsVTypes"/>
</file>